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0EE" w:rsidRPr="000219C1" w:rsidRDefault="00BF70EE" w:rsidP="00BF70EE">
      <w:pPr>
        <w:ind w:left="6372" w:firstLine="708"/>
        <w:rPr>
          <w:i/>
        </w:rPr>
      </w:pPr>
      <w:proofErr w:type="spellStart"/>
      <w:proofErr w:type="gramStart"/>
      <w:r w:rsidRPr="000219C1">
        <w:rPr>
          <w:i/>
        </w:rPr>
        <w:t>Čj</w:t>
      </w:r>
      <w:proofErr w:type="spellEnd"/>
      <w:r w:rsidRPr="000219C1">
        <w:rPr>
          <w:i/>
        </w:rPr>
        <w:t xml:space="preserve"> </w:t>
      </w:r>
      <w:r w:rsidR="0039205B">
        <w:rPr>
          <w:i/>
        </w:rPr>
        <w:t xml:space="preserve">. </w:t>
      </w:r>
      <w:r w:rsidR="00EB1818">
        <w:rPr>
          <w:i/>
        </w:rPr>
        <w:t>53</w:t>
      </w:r>
      <w:proofErr w:type="gramEnd"/>
      <w:r>
        <w:rPr>
          <w:i/>
        </w:rPr>
        <w:t xml:space="preserve"> </w:t>
      </w:r>
      <w:r w:rsidR="0039205B">
        <w:rPr>
          <w:i/>
        </w:rPr>
        <w:t>/</w:t>
      </w:r>
      <w:r>
        <w:rPr>
          <w:i/>
        </w:rPr>
        <w:t>2024</w:t>
      </w:r>
    </w:p>
    <w:p w:rsidR="00BF70EE" w:rsidRPr="00F814AE" w:rsidRDefault="00BF70EE" w:rsidP="00BF70EE">
      <w:pPr>
        <w:rPr>
          <w:i/>
        </w:rPr>
      </w:pPr>
    </w:p>
    <w:p w:rsidR="00BF70EE" w:rsidRPr="00F814AE" w:rsidRDefault="00BF70EE" w:rsidP="00BF70EE">
      <w:pPr>
        <w:jc w:val="center"/>
        <w:rPr>
          <w:b/>
          <w:sz w:val="28"/>
          <w:szCs w:val="28"/>
        </w:rPr>
      </w:pPr>
      <w:r w:rsidRPr="00F814AE">
        <w:rPr>
          <w:b/>
          <w:sz w:val="28"/>
          <w:szCs w:val="28"/>
        </w:rPr>
        <w:t xml:space="preserve">ZÁKLADNÍ ŠKOLA A MATEŘSKÁ ŠKOLA ŘENČE, </w:t>
      </w:r>
    </w:p>
    <w:p w:rsidR="00BF70EE" w:rsidRPr="00F814AE" w:rsidRDefault="00BF70EE" w:rsidP="00BF70EE">
      <w:pPr>
        <w:jc w:val="center"/>
        <w:rPr>
          <w:sz w:val="28"/>
          <w:szCs w:val="28"/>
        </w:rPr>
      </w:pPr>
      <w:r w:rsidRPr="00F814AE">
        <w:rPr>
          <w:sz w:val="28"/>
          <w:szCs w:val="28"/>
        </w:rPr>
        <w:t>příspěvková organizace, okres Plzeň – jih,</w:t>
      </w:r>
    </w:p>
    <w:p w:rsidR="00BF70EE" w:rsidRPr="00F814AE" w:rsidRDefault="00BF70EE" w:rsidP="00BF70EE">
      <w:pPr>
        <w:jc w:val="center"/>
      </w:pPr>
      <w:r w:rsidRPr="00F814AE">
        <w:rPr>
          <w:sz w:val="28"/>
          <w:szCs w:val="28"/>
        </w:rPr>
        <w:t>ŘENČE 44, 33401 Přeštice</w:t>
      </w:r>
      <w:r w:rsidRPr="00F814AE">
        <w:t xml:space="preserve"> </w:t>
      </w:r>
    </w:p>
    <w:p w:rsidR="00BF70EE" w:rsidRPr="00F814AE" w:rsidRDefault="00BF70EE" w:rsidP="00BF70EE">
      <w:pPr>
        <w:jc w:val="center"/>
      </w:pPr>
      <w:r w:rsidRPr="00F814AE">
        <w:rPr>
          <w:noProof/>
        </w:rPr>
        <w:drawing>
          <wp:inline distT="0" distB="0" distL="0" distR="0">
            <wp:extent cx="2385060" cy="7086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0EE" w:rsidRPr="00F814AE" w:rsidRDefault="00BF70EE" w:rsidP="00BF70EE">
      <w:pPr>
        <w:jc w:val="center"/>
        <w:rPr>
          <w:b/>
          <w:sz w:val="28"/>
          <w:szCs w:val="28"/>
        </w:rPr>
      </w:pPr>
      <w:proofErr w:type="gramStart"/>
      <w:r>
        <w:t>Telefon : 601558066</w:t>
      </w:r>
      <w:proofErr w:type="gramEnd"/>
      <w:r w:rsidRPr="00F814AE">
        <w:tab/>
        <w:t xml:space="preserve">e-mail: </w:t>
      </w:r>
      <w:hyperlink r:id="rId6" w:history="1">
        <w:r w:rsidRPr="00014A18">
          <w:rPr>
            <w:rStyle w:val="Hypertextovodkaz"/>
          </w:rPr>
          <w:t>msrence@seznam.cz</w:t>
        </w:r>
      </w:hyperlink>
      <w:r w:rsidRPr="00F814AE">
        <w:tab/>
      </w:r>
      <w:proofErr w:type="spellStart"/>
      <w:r w:rsidRPr="00F814AE">
        <w:t>Datovka</w:t>
      </w:r>
      <w:proofErr w:type="spellEnd"/>
      <w:r w:rsidRPr="00F814AE">
        <w:t>: 2tpmr72</w:t>
      </w:r>
    </w:p>
    <w:p w:rsidR="00BF70EE" w:rsidRPr="00F814AE" w:rsidRDefault="00BF70EE" w:rsidP="00BF70EE"/>
    <w:p w:rsidR="00BF70EE" w:rsidRPr="000219C1" w:rsidRDefault="00BF70EE" w:rsidP="00BF70EE"/>
    <w:p w:rsidR="00BF70EE" w:rsidRPr="000219C1" w:rsidRDefault="00BF70EE" w:rsidP="00BF70EE">
      <w:pPr>
        <w:rPr>
          <w:u w:val="single"/>
        </w:rPr>
      </w:pPr>
    </w:p>
    <w:p w:rsidR="00BF70EE" w:rsidRPr="00F814AE" w:rsidRDefault="00BF70EE" w:rsidP="00BF70EE">
      <w:pPr>
        <w:jc w:val="center"/>
        <w:rPr>
          <w:b/>
          <w:sz w:val="40"/>
          <w:szCs w:val="40"/>
          <w:u w:val="single"/>
        </w:rPr>
      </w:pPr>
      <w:r w:rsidRPr="00F814AE">
        <w:rPr>
          <w:b/>
          <w:sz w:val="40"/>
          <w:szCs w:val="40"/>
          <w:u w:val="single"/>
        </w:rPr>
        <w:t>Směrnice o stanovení úplaty za  předškolní vzdělávání p</w:t>
      </w:r>
      <w:r>
        <w:rPr>
          <w:b/>
          <w:sz w:val="40"/>
          <w:szCs w:val="40"/>
          <w:u w:val="single"/>
        </w:rPr>
        <w:t>ro školní rok 2024- 2025</w:t>
      </w:r>
    </w:p>
    <w:p w:rsidR="00BF70EE" w:rsidRDefault="00BF70EE" w:rsidP="00BF70EE">
      <w:pPr>
        <w:rPr>
          <w:b/>
        </w:rPr>
      </w:pPr>
      <w:r w:rsidRPr="000219C1">
        <w:rPr>
          <w:b/>
        </w:rPr>
        <w:t xml:space="preserve">   </w:t>
      </w:r>
    </w:p>
    <w:p w:rsidR="00BF70EE" w:rsidRPr="000219C1" w:rsidRDefault="00BF70EE" w:rsidP="00BF70EE">
      <w:pPr>
        <w:rPr>
          <w:b/>
        </w:rPr>
      </w:pPr>
    </w:p>
    <w:p w:rsidR="00BF70EE" w:rsidRPr="00C96FB0" w:rsidRDefault="00C96FB0" w:rsidP="00C96FB0">
      <w:pPr>
        <w:rPr>
          <w:b/>
          <w:sz w:val="28"/>
          <w:szCs w:val="28"/>
          <w:u w:val="single"/>
        </w:rPr>
      </w:pPr>
      <w:r w:rsidRPr="00C96FB0">
        <w:rPr>
          <w:b/>
          <w:sz w:val="28"/>
          <w:szCs w:val="28"/>
          <w:u w:val="single"/>
        </w:rPr>
        <w:t xml:space="preserve">Čl. 1 </w:t>
      </w:r>
      <w:r w:rsidR="00BF70EE" w:rsidRPr="00C96FB0">
        <w:rPr>
          <w:b/>
          <w:sz w:val="28"/>
          <w:szCs w:val="28"/>
          <w:u w:val="single"/>
        </w:rPr>
        <w:t>Úvodní ustanovení</w:t>
      </w:r>
    </w:p>
    <w:p w:rsidR="00C96FB0" w:rsidRPr="00C96FB0" w:rsidRDefault="00C96FB0" w:rsidP="00C96FB0">
      <w:pPr>
        <w:rPr>
          <w:b/>
          <w:sz w:val="28"/>
          <w:szCs w:val="28"/>
          <w:u w:val="single"/>
        </w:rPr>
      </w:pPr>
    </w:p>
    <w:p w:rsidR="00754CD7" w:rsidRPr="00C96FB0" w:rsidRDefault="00754CD7" w:rsidP="00754CD7">
      <w:pPr>
        <w:pStyle w:val="Bezmezer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6FB0">
        <w:rPr>
          <w:rFonts w:ascii="Times New Roman" w:hAnsi="Times New Roman" w:cs="Times New Roman"/>
          <w:sz w:val="28"/>
          <w:szCs w:val="28"/>
          <w:shd w:val="clear" w:color="auto" w:fill="FFFFFF"/>
        </w:rPr>
        <w:t>V souvislosti s novelou § 123 odst.</w:t>
      </w:r>
      <w:r w:rsidR="000305B2" w:rsidRPr="00C96F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96FB0">
        <w:rPr>
          <w:rFonts w:ascii="Times New Roman" w:hAnsi="Times New Roman" w:cs="Times New Roman"/>
          <w:sz w:val="28"/>
          <w:szCs w:val="28"/>
          <w:shd w:val="clear" w:color="auto" w:fill="FFFFFF"/>
        </w:rPr>
        <w:t>4 zákona č. 561/2004 Sb., o předškolním, základním, středním, vyšším odborném a jiném vzdělávání (školský záko</w:t>
      </w:r>
      <w:r w:rsidR="000305B2" w:rsidRPr="00C96FB0">
        <w:rPr>
          <w:rFonts w:ascii="Times New Roman" w:hAnsi="Times New Roman" w:cs="Times New Roman"/>
          <w:sz w:val="28"/>
          <w:szCs w:val="28"/>
          <w:shd w:val="clear" w:color="auto" w:fill="FFFFFF"/>
        </w:rPr>
        <w:t>n)</w:t>
      </w:r>
      <w:r w:rsidRPr="00C96F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 v návaznosti na novelu č. 423/2023 Sb. se změnou vyhlášky č. 14/2005 Sb., o předškolním vzdělávání</w:t>
      </w:r>
      <w:r w:rsidR="000305B2" w:rsidRPr="00C96F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C96F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 dle usnesení</w:t>
      </w:r>
      <w:r w:rsidRPr="00C96F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§ 99 odstavce 2 zákona č. 128/2000 Sb., zákona o obcích ve znění pozdějších předpisů, za zřizovatele výše uvedeného školského zařízení, kterým je Obec Řenče,</w:t>
      </w:r>
      <w:r w:rsidR="000305B2" w:rsidRPr="00C96F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stanovuje starosta</w:t>
      </w:r>
      <w:r w:rsidRPr="00C96F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pro školní rok 2024/2025 tyto měsíční výše úplaty za užívání</w:t>
      </w:r>
      <w:r w:rsidR="000305B2" w:rsidRPr="00C96F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mateřské školy</w:t>
      </w:r>
      <w:r w:rsidRPr="00C96FB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C96FB0" w:rsidRPr="00C96FB0" w:rsidRDefault="00C96FB0" w:rsidP="00C96FB0">
      <w:pPr>
        <w:rPr>
          <w:sz w:val="28"/>
          <w:szCs w:val="28"/>
        </w:rPr>
      </w:pPr>
    </w:p>
    <w:p w:rsidR="00BF70EE" w:rsidRPr="00C96FB0" w:rsidRDefault="00BF70EE" w:rsidP="00C96FB0">
      <w:pPr>
        <w:rPr>
          <w:b/>
          <w:sz w:val="28"/>
          <w:szCs w:val="28"/>
          <w:u w:val="single"/>
        </w:rPr>
      </w:pPr>
      <w:r w:rsidRPr="00C96FB0">
        <w:rPr>
          <w:b/>
          <w:sz w:val="28"/>
          <w:szCs w:val="28"/>
          <w:u w:val="single"/>
        </w:rPr>
        <w:t xml:space="preserve">Čl. </w:t>
      </w:r>
      <w:r w:rsidR="00B0730C" w:rsidRPr="00C96FB0">
        <w:rPr>
          <w:b/>
          <w:sz w:val="28"/>
          <w:szCs w:val="28"/>
          <w:u w:val="single"/>
        </w:rPr>
        <w:t>2   výši</w:t>
      </w:r>
      <w:r w:rsidRPr="00C96FB0">
        <w:rPr>
          <w:b/>
          <w:sz w:val="28"/>
          <w:szCs w:val="28"/>
          <w:u w:val="single"/>
        </w:rPr>
        <w:t xml:space="preserve"> úplaty za předškolní vzdělávání dítěte</w:t>
      </w:r>
      <w:r w:rsidR="00B0730C" w:rsidRPr="00C96FB0">
        <w:rPr>
          <w:b/>
          <w:sz w:val="28"/>
          <w:szCs w:val="28"/>
          <w:u w:val="single"/>
        </w:rPr>
        <w:t xml:space="preserve"> v MŠ Řenče</w:t>
      </w:r>
    </w:p>
    <w:p w:rsidR="00C96FB0" w:rsidRPr="00C96FB0" w:rsidRDefault="00C96FB0" w:rsidP="00C96FB0">
      <w:pPr>
        <w:rPr>
          <w:sz w:val="28"/>
          <w:szCs w:val="28"/>
        </w:rPr>
      </w:pPr>
    </w:p>
    <w:p w:rsidR="00C96FB0" w:rsidRDefault="00C96FB0" w:rsidP="00C96FB0">
      <w:pPr>
        <w:rPr>
          <w:b/>
          <w:color w:val="FF0000"/>
          <w:sz w:val="36"/>
          <w:szCs w:val="36"/>
        </w:rPr>
      </w:pPr>
    </w:p>
    <w:p w:rsidR="00B0730C" w:rsidRPr="00C96FB0" w:rsidRDefault="00B0730C" w:rsidP="00C96FB0">
      <w:pPr>
        <w:rPr>
          <w:b/>
          <w:color w:val="FF0000"/>
          <w:sz w:val="36"/>
          <w:szCs w:val="36"/>
        </w:rPr>
      </w:pPr>
      <w:r w:rsidRPr="00C96FB0">
        <w:rPr>
          <w:b/>
          <w:color w:val="FF0000"/>
          <w:sz w:val="36"/>
          <w:szCs w:val="36"/>
        </w:rPr>
        <w:t xml:space="preserve"> pro školní rok 2024/2025  ve výši 450,- Kč za dítě a měsíc.</w:t>
      </w:r>
    </w:p>
    <w:p w:rsidR="00C96FB0" w:rsidRDefault="00C96FB0" w:rsidP="00C96FB0"/>
    <w:p w:rsidR="00C96FB0" w:rsidRPr="00C96FB0" w:rsidRDefault="00C96FB0" w:rsidP="00C96FB0">
      <w:pPr>
        <w:rPr>
          <w:b/>
          <w:sz w:val="28"/>
          <w:szCs w:val="28"/>
          <w:u w:val="single"/>
        </w:rPr>
      </w:pPr>
    </w:p>
    <w:p w:rsidR="00BF70EE" w:rsidRPr="00C96FB0" w:rsidRDefault="00BF70EE" w:rsidP="00C96FB0">
      <w:pPr>
        <w:rPr>
          <w:b/>
          <w:sz w:val="28"/>
          <w:szCs w:val="28"/>
          <w:u w:val="single"/>
        </w:rPr>
      </w:pPr>
      <w:r w:rsidRPr="00C96FB0">
        <w:rPr>
          <w:b/>
          <w:sz w:val="28"/>
          <w:szCs w:val="28"/>
          <w:u w:val="single"/>
        </w:rPr>
        <w:t xml:space="preserve">Čl. 3 Splatnost a výše úplaty </w:t>
      </w:r>
    </w:p>
    <w:p w:rsidR="00BF70EE" w:rsidRPr="00C96FB0" w:rsidRDefault="00BF70EE" w:rsidP="00C96FB0">
      <w:pPr>
        <w:ind w:left="2832" w:firstLine="708"/>
        <w:rPr>
          <w:b/>
          <w:sz w:val="28"/>
          <w:szCs w:val="28"/>
          <w:u w:val="single"/>
        </w:rPr>
      </w:pPr>
    </w:p>
    <w:p w:rsidR="00BF70EE" w:rsidRPr="00C96FB0" w:rsidRDefault="00BF70EE" w:rsidP="00C96FB0">
      <w:pPr>
        <w:spacing w:after="38"/>
        <w:ind w:right="370"/>
        <w:jc w:val="both"/>
        <w:rPr>
          <w:b/>
          <w:sz w:val="28"/>
          <w:szCs w:val="28"/>
        </w:rPr>
      </w:pPr>
      <w:r w:rsidRPr="00C96FB0">
        <w:rPr>
          <w:sz w:val="28"/>
          <w:szCs w:val="28"/>
        </w:rPr>
        <w:t>Příspěv</w:t>
      </w:r>
      <w:r w:rsidR="00C96FB0" w:rsidRPr="00C96FB0">
        <w:rPr>
          <w:sz w:val="28"/>
          <w:szCs w:val="28"/>
        </w:rPr>
        <w:t xml:space="preserve">ek je splatný </w:t>
      </w:r>
      <w:r w:rsidRPr="00C96FB0">
        <w:rPr>
          <w:sz w:val="28"/>
          <w:szCs w:val="28"/>
        </w:rPr>
        <w:t xml:space="preserve">nejpozději do 15. dne příslušného kalendářního měsíce </w:t>
      </w:r>
      <w:r w:rsidRPr="00C96FB0">
        <w:rPr>
          <w:b/>
          <w:sz w:val="28"/>
          <w:szCs w:val="28"/>
        </w:rPr>
        <w:t xml:space="preserve"> bezhotovostním způsobem – převodem na číslo účtu 181912745/0300  - trvalým příkazem září</w:t>
      </w:r>
      <w:r w:rsidR="00C96FB0" w:rsidRPr="00C96FB0">
        <w:rPr>
          <w:b/>
          <w:sz w:val="28"/>
          <w:szCs w:val="28"/>
        </w:rPr>
        <w:t xml:space="preserve"> </w:t>
      </w:r>
      <w:r w:rsidRPr="00C96FB0">
        <w:rPr>
          <w:b/>
          <w:sz w:val="28"/>
          <w:szCs w:val="28"/>
        </w:rPr>
        <w:t>- červen.</w:t>
      </w:r>
    </w:p>
    <w:p w:rsidR="00C96FB0" w:rsidRPr="0039205B" w:rsidRDefault="00BF70EE" w:rsidP="0039205B">
      <w:pPr>
        <w:spacing w:after="38"/>
        <w:ind w:right="370"/>
        <w:jc w:val="both"/>
        <w:rPr>
          <w:sz w:val="28"/>
          <w:szCs w:val="28"/>
        </w:rPr>
      </w:pPr>
      <w:r w:rsidRPr="00C96FB0">
        <w:rPr>
          <w:sz w:val="28"/>
          <w:szCs w:val="28"/>
        </w:rPr>
        <w:t>Škola přijímá platby v hotovosti jen zcela výjimečně, ale lze dohodnout se zákonným zástupcem dítěte jiné termíny úhrady, popřípadě částku platit předem na pololetí ( září- prosinec a leden – červen)</w:t>
      </w:r>
      <w:r w:rsidR="00C96FB0" w:rsidRPr="00C96FB0">
        <w:rPr>
          <w:sz w:val="28"/>
          <w:szCs w:val="28"/>
        </w:rPr>
        <w:t xml:space="preserve">. </w:t>
      </w:r>
      <w:r w:rsidRPr="00C96FB0">
        <w:rPr>
          <w:sz w:val="28"/>
          <w:szCs w:val="28"/>
        </w:rPr>
        <w:t>Úplata se pro příslušný školní rok stanoví pro všechny děti v tomtéž druhu provozu mateřs</w:t>
      </w:r>
      <w:r w:rsidR="0039205B">
        <w:rPr>
          <w:sz w:val="28"/>
          <w:szCs w:val="28"/>
        </w:rPr>
        <w:t>ké školy ve stejné měsíční výši.</w:t>
      </w:r>
    </w:p>
    <w:p w:rsidR="00C96FB0" w:rsidRPr="00C96FB0" w:rsidRDefault="00C96FB0" w:rsidP="00C96FB0">
      <w:pPr>
        <w:jc w:val="both"/>
        <w:rPr>
          <w:b/>
          <w:sz w:val="28"/>
          <w:szCs w:val="28"/>
          <w:u w:val="single"/>
        </w:rPr>
      </w:pPr>
    </w:p>
    <w:p w:rsidR="00BF70EE" w:rsidRPr="00391430" w:rsidRDefault="004D4FD1" w:rsidP="00391430">
      <w:pPr>
        <w:jc w:val="both"/>
        <w:rPr>
          <w:b/>
          <w:sz w:val="28"/>
          <w:szCs w:val="28"/>
          <w:u w:val="single"/>
        </w:rPr>
      </w:pPr>
      <w:r w:rsidRPr="00391430">
        <w:rPr>
          <w:b/>
          <w:sz w:val="28"/>
          <w:szCs w:val="28"/>
          <w:u w:val="single"/>
        </w:rPr>
        <w:t>Čl. 3</w:t>
      </w:r>
      <w:r w:rsidR="00BF70EE" w:rsidRPr="00391430">
        <w:rPr>
          <w:b/>
          <w:sz w:val="28"/>
          <w:szCs w:val="28"/>
          <w:u w:val="single"/>
        </w:rPr>
        <w:t xml:space="preserve"> Osvobození od platby</w:t>
      </w:r>
    </w:p>
    <w:p w:rsidR="00BF70EE" w:rsidRPr="00C96FB0" w:rsidRDefault="00BF70EE" w:rsidP="00C96FB0">
      <w:pPr>
        <w:jc w:val="both"/>
        <w:rPr>
          <w:b/>
          <w:sz w:val="28"/>
          <w:szCs w:val="28"/>
          <w:u w:val="single"/>
        </w:rPr>
      </w:pPr>
    </w:p>
    <w:p w:rsidR="00391430" w:rsidRPr="00391430" w:rsidRDefault="00391430" w:rsidP="00391430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 w:rsidRPr="00391430">
        <w:rPr>
          <w:rFonts w:ascii="Times New Roman" w:hAnsi="Times New Roman" w:cs="Times New Roman"/>
          <w:sz w:val="28"/>
          <w:szCs w:val="28"/>
        </w:rPr>
        <w:t xml:space="preserve">3.1. </w:t>
      </w:r>
      <w:r w:rsidR="00C96FB0" w:rsidRPr="00391430">
        <w:rPr>
          <w:rFonts w:ascii="Times New Roman" w:hAnsi="Times New Roman" w:cs="Times New Roman"/>
          <w:sz w:val="28"/>
          <w:szCs w:val="28"/>
        </w:rPr>
        <w:t xml:space="preserve">Bezúplatné </w:t>
      </w:r>
      <w:r w:rsidR="001365EE" w:rsidRPr="00391430">
        <w:rPr>
          <w:rFonts w:ascii="Times New Roman" w:hAnsi="Times New Roman" w:cs="Times New Roman"/>
          <w:sz w:val="28"/>
          <w:szCs w:val="28"/>
        </w:rPr>
        <w:t xml:space="preserve"> vzdělávání</w:t>
      </w:r>
      <w:r w:rsidR="00C96FB0" w:rsidRPr="00391430">
        <w:rPr>
          <w:rFonts w:ascii="Times New Roman" w:hAnsi="Times New Roman" w:cs="Times New Roman"/>
          <w:sz w:val="28"/>
          <w:szCs w:val="28"/>
        </w:rPr>
        <w:t xml:space="preserve"> je </w:t>
      </w:r>
      <w:r w:rsidR="001365EE" w:rsidRPr="00391430">
        <w:rPr>
          <w:rFonts w:ascii="Times New Roman" w:hAnsi="Times New Roman" w:cs="Times New Roman"/>
          <w:sz w:val="28"/>
          <w:szCs w:val="28"/>
        </w:rPr>
        <w:t xml:space="preserve"> v posledním ročníku mateřské školy.</w:t>
      </w:r>
      <w:r w:rsidR="001365EE" w:rsidRPr="003914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6FB0" w:rsidRPr="00391430">
        <w:rPr>
          <w:rFonts w:ascii="Times New Roman" w:hAnsi="Times New Roman" w:cs="Times New Roman"/>
          <w:sz w:val="28"/>
          <w:szCs w:val="28"/>
        </w:rPr>
        <w:t>Vzdělávání</w:t>
      </w:r>
      <w:r w:rsidR="001365EE" w:rsidRPr="00391430">
        <w:rPr>
          <w:rFonts w:ascii="Times New Roman" w:hAnsi="Times New Roman" w:cs="Times New Roman"/>
          <w:sz w:val="28"/>
          <w:szCs w:val="28"/>
        </w:rPr>
        <w:t xml:space="preserve"> </w:t>
      </w:r>
      <w:r w:rsidRPr="00391430">
        <w:rPr>
          <w:rFonts w:ascii="Times New Roman" w:hAnsi="Times New Roman" w:cs="Times New Roman"/>
          <w:sz w:val="28"/>
          <w:szCs w:val="28"/>
        </w:rPr>
        <w:t xml:space="preserve">     </w:t>
      </w:r>
      <w:r w:rsidR="0039205B" w:rsidRPr="00391430">
        <w:rPr>
          <w:rFonts w:ascii="Times New Roman" w:hAnsi="Times New Roman" w:cs="Times New Roman"/>
          <w:sz w:val="28"/>
          <w:szCs w:val="28"/>
        </w:rPr>
        <w:t>s</w:t>
      </w:r>
      <w:r w:rsidR="001365EE" w:rsidRPr="00391430">
        <w:rPr>
          <w:rFonts w:ascii="Times New Roman" w:hAnsi="Times New Roman" w:cs="Times New Roman"/>
          <w:sz w:val="28"/>
          <w:szCs w:val="28"/>
        </w:rPr>
        <w:t xml:space="preserve">e dítěti poskytuje bezúplatně od počátku školního roku, který následuje po </w:t>
      </w:r>
      <w:r w:rsidR="0039205B" w:rsidRPr="0039143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91430">
        <w:rPr>
          <w:rFonts w:ascii="Times New Roman" w:hAnsi="Times New Roman" w:cs="Times New Roman"/>
          <w:sz w:val="28"/>
          <w:szCs w:val="28"/>
        </w:rPr>
        <w:t xml:space="preserve">       </w:t>
      </w:r>
      <w:r w:rsidR="0039205B" w:rsidRPr="00391430">
        <w:rPr>
          <w:rFonts w:ascii="Times New Roman" w:hAnsi="Times New Roman" w:cs="Times New Roman"/>
          <w:sz w:val="28"/>
          <w:szCs w:val="28"/>
        </w:rPr>
        <w:t>d</w:t>
      </w:r>
      <w:r w:rsidR="001365EE" w:rsidRPr="00391430">
        <w:rPr>
          <w:rFonts w:ascii="Times New Roman" w:hAnsi="Times New Roman" w:cs="Times New Roman"/>
          <w:sz w:val="28"/>
          <w:szCs w:val="28"/>
        </w:rPr>
        <w:t xml:space="preserve">ni, kdy dítě dosáhne pátého roku věku. </w:t>
      </w:r>
    </w:p>
    <w:p w:rsidR="00391430" w:rsidRPr="00391430" w:rsidRDefault="00391430" w:rsidP="00391430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 w:rsidRPr="00391430">
        <w:rPr>
          <w:rFonts w:ascii="Times New Roman" w:hAnsi="Times New Roman" w:cs="Times New Roman"/>
          <w:sz w:val="28"/>
          <w:szCs w:val="28"/>
        </w:rPr>
        <w:t xml:space="preserve">3.2.  </w:t>
      </w:r>
      <w:r w:rsidR="001365EE" w:rsidRPr="00391430">
        <w:rPr>
          <w:rFonts w:ascii="Times New Roman" w:hAnsi="Times New Roman" w:cs="Times New Roman"/>
          <w:sz w:val="28"/>
          <w:szCs w:val="28"/>
        </w:rPr>
        <w:t xml:space="preserve">Bezplatně je poskytováno i v případě udělení odkladu povinné školní docházky. </w:t>
      </w:r>
    </w:p>
    <w:p w:rsidR="00391430" w:rsidRPr="00391430" w:rsidRDefault="00391430" w:rsidP="00391430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 w:rsidRPr="00391430">
        <w:rPr>
          <w:rFonts w:ascii="Times New Roman" w:hAnsi="Times New Roman" w:cs="Times New Roman"/>
          <w:sz w:val="28"/>
          <w:szCs w:val="28"/>
        </w:rPr>
        <w:t xml:space="preserve">3.3. </w:t>
      </w:r>
      <w:r w:rsidR="00BF70EE" w:rsidRPr="00391430">
        <w:rPr>
          <w:rFonts w:ascii="Times New Roman" w:hAnsi="Times New Roman" w:cs="Times New Roman"/>
          <w:sz w:val="28"/>
          <w:szCs w:val="28"/>
        </w:rPr>
        <w:t>Osvobozeny od úplaty jsou děti, které do MŠ nedochází v době od 1. července do 31. srpna</w:t>
      </w:r>
    </w:p>
    <w:p w:rsidR="000305B2" w:rsidRPr="00391430" w:rsidRDefault="00391430" w:rsidP="00391430">
      <w:pPr>
        <w:pStyle w:val="Prosttext"/>
        <w:jc w:val="both"/>
        <w:rPr>
          <w:rFonts w:ascii="Times New Roman" w:hAnsi="Times New Roman" w:cs="Times New Roman"/>
          <w:sz w:val="28"/>
          <w:szCs w:val="28"/>
        </w:rPr>
      </w:pPr>
      <w:r w:rsidRPr="00391430">
        <w:rPr>
          <w:rFonts w:ascii="Times New Roman" w:hAnsi="Times New Roman" w:cs="Times New Roman"/>
          <w:sz w:val="28"/>
          <w:szCs w:val="28"/>
        </w:rPr>
        <w:t xml:space="preserve">3.4. </w:t>
      </w:r>
      <w:r w:rsidR="00BF70EE" w:rsidRPr="00391430">
        <w:rPr>
          <w:rFonts w:ascii="Times New Roman" w:hAnsi="Times New Roman" w:cs="Times New Roman"/>
          <w:sz w:val="28"/>
          <w:szCs w:val="28"/>
        </w:rPr>
        <w:t xml:space="preserve">Osvobozen od úplaty je zákonný zástupce nezaopatřeného dítěte, pokud tomuto dítěti náleží zvýšení příspěvku na </w:t>
      </w:r>
      <w:r w:rsidR="00CF074E" w:rsidRPr="00391430">
        <w:rPr>
          <w:rFonts w:ascii="Times New Roman" w:hAnsi="Times New Roman" w:cs="Times New Roman"/>
          <w:sz w:val="28"/>
          <w:szCs w:val="28"/>
        </w:rPr>
        <w:t>péči –</w:t>
      </w:r>
      <w:r w:rsidR="00543E3F" w:rsidRPr="00391430">
        <w:rPr>
          <w:rFonts w:ascii="Times New Roman" w:hAnsi="Times New Roman" w:cs="Times New Roman"/>
          <w:sz w:val="28"/>
          <w:szCs w:val="28"/>
        </w:rPr>
        <w:t xml:space="preserve"> pokud tuto skutečnost prokáže ředitelce MŠ a ta žádosti vyhoví. R</w:t>
      </w:r>
      <w:r w:rsidR="00BF70EE" w:rsidRPr="00391430">
        <w:rPr>
          <w:rFonts w:ascii="Times New Roman" w:hAnsi="Times New Roman" w:cs="Times New Roman"/>
          <w:sz w:val="28"/>
          <w:szCs w:val="28"/>
        </w:rPr>
        <w:t>odič, kterému náleží zvýšení příspěvku na péči z důvodu péče o nezaopatřené dítě, nebo fyzická osoba, která o dítě osobně pečuje a z důvodu péče o toto dítě pobírá dávky pěstounské péče,</w:t>
      </w:r>
      <w:r w:rsidR="005C7823" w:rsidRPr="00391430">
        <w:rPr>
          <w:rFonts w:ascii="Times New Roman" w:hAnsi="Times New Roman" w:cs="Times New Roman"/>
          <w:sz w:val="28"/>
          <w:szCs w:val="28"/>
        </w:rPr>
        <w:t xml:space="preserve"> </w:t>
      </w:r>
      <w:r w:rsidR="00BF70EE" w:rsidRPr="00391430">
        <w:rPr>
          <w:rFonts w:ascii="Times New Roman" w:hAnsi="Times New Roman" w:cs="Times New Roman"/>
          <w:sz w:val="28"/>
          <w:szCs w:val="28"/>
        </w:rPr>
        <w:t xml:space="preserve">pokud </w:t>
      </w:r>
      <w:r w:rsidR="00543E3F" w:rsidRPr="00391430">
        <w:rPr>
          <w:rFonts w:ascii="Times New Roman" w:hAnsi="Times New Roman" w:cs="Times New Roman"/>
          <w:sz w:val="28"/>
          <w:szCs w:val="28"/>
        </w:rPr>
        <w:t xml:space="preserve">tuto skutečnost prokáže ředitelce MŠ a ta </w:t>
      </w:r>
      <w:r w:rsidR="00BF70EE" w:rsidRPr="00391430">
        <w:rPr>
          <w:rFonts w:ascii="Times New Roman" w:hAnsi="Times New Roman" w:cs="Times New Roman"/>
          <w:sz w:val="28"/>
          <w:szCs w:val="28"/>
        </w:rPr>
        <w:t xml:space="preserve"> žádosti vyhoví.</w:t>
      </w:r>
      <w:r w:rsidR="0039205B" w:rsidRPr="00391430">
        <w:rPr>
          <w:rFonts w:ascii="Times New Roman" w:hAnsi="Times New Roman" w:cs="Times New Roman"/>
          <w:sz w:val="28"/>
          <w:szCs w:val="28"/>
        </w:rPr>
        <w:t xml:space="preserve"> *)</w:t>
      </w:r>
      <w:r w:rsidR="00BF70EE" w:rsidRPr="0039143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F70EE" w:rsidRDefault="00BF70EE" w:rsidP="00BF70EE"/>
    <w:p w:rsidR="0039205B" w:rsidRPr="00391430" w:rsidRDefault="004D4FD1" w:rsidP="00391430">
      <w:pPr>
        <w:jc w:val="both"/>
        <w:rPr>
          <w:b/>
          <w:sz w:val="28"/>
          <w:szCs w:val="28"/>
          <w:u w:val="single"/>
        </w:rPr>
      </w:pPr>
      <w:r w:rsidRPr="00391430">
        <w:rPr>
          <w:b/>
          <w:sz w:val="28"/>
          <w:szCs w:val="28"/>
          <w:u w:val="single"/>
        </w:rPr>
        <w:t xml:space="preserve">Čl. 4  Zvláštní výše úplaty </w:t>
      </w:r>
      <w:r w:rsidR="00C96FB0" w:rsidRPr="00391430">
        <w:rPr>
          <w:b/>
          <w:sz w:val="28"/>
          <w:szCs w:val="28"/>
          <w:u w:val="single"/>
        </w:rPr>
        <w:t xml:space="preserve">je stanovena v těchto </w:t>
      </w:r>
      <w:proofErr w:type="gramStart"/>
      <w:r w:rsidR="00C96FB0" w:rsidRPr="00391430">
        <w:rPr>
          <w:b/>
          <w:sz w:val="28"/>
          <w:szCs w:val="28"/>
          <w:u w:val="single"/>
        </w:rPr>
        <w:t>případech :</w:t>
      </w:r>
      <w:proofErr w:type="gramEnd"/>
      <w:r w:rsidR="00C96FB0" w:rsidRPr="00391430">
        <w:rPr>
          <w:b/>
          <w:sz w:val="28"/>
          <w:szCs w:val="28"/>
          <w:u w:val="single"/>
        </w:rPr>
        <w:t xml:space="preserve"> </w:t>
      </w:r>
    </w:p>
    <w:p w:rsidR="0039205B" w:rsidRDefault="0039205B" w:rsidP="0039205B">
      <w:pPr>
        <w:jc w:val="both"/>
        <w:rPr>
          <w:b/>
          <w:sz w:val="28"/>
          <w:szCs w:val="28"/>
          <w:u w:val="single"/>
        </w:rPr>
      </w:pPr>
    </w:p>
    <w:p w:rsidR="00391430" w:rsidRPr="00391430" w:rsidRDefault="0039205B" w:rsidP="00391430">
      <w:pPr>
        <w:jc w:val="both"/>
        <w:rPr>
          <w:b/>
          <w:sz w:val="28"/>
          <w:szCs w:val="28"/>
        </w:rPr>
      </w:pPr>
      <w:r w:rsidRPr="00391430">
        <w:rPr>
          <w:sz w:val="28"/>
          <w:szCs w:val="28"/>
        </w:rPr>
        <w:t xml:space="preserve">4.1. </w:t>
      </w:r>
      <w:r w:rsidR="00391430" w:rsidRPr="00391430">
        <w:rPr>
          <w:sz w:val="28"/>
          <w:szCs w:val="28"/>
        </w:rPr>
        <w:t xml:space="preserve"> </w:t>
      </w:r>
      <w:r w:rsidR="004D4FD1" w:rsidRPr="00391430">
        <w:rPr>
          <w:sz w:val="28"/>
          <w:szCs w:val="28"/>
        </w:rPr>
        <w:t>Zvláštní výše úplaty je</w:t>
      </w:r>
      <w:r w:rsidR="004D4FD1" w:rsidRPr="00391430">
        <w:rPr>
          <w:b/>
          <w:sz w:val="28"/>
          <w:szCs w:val="28"/>
        </w:rPr>
        <w:t xml:space="preserve"> </w:t>
      </w:r>
      <w:r w:rsidR="00CD393F">
        <w:rPr>
          <w:sz w:val="28"/>
          <w:szCs w:val="28"/>
        </w:rPr>
        <w:t xml:space="preserve"> stanovena</w:t>
      </w:r>
      <w:r w:rsidR="004D4FD1" w:rsidRPr="00391430">
        <w:rPr>
          <w:sz w:val="28"/>
          <w:szCs w:val="28"/>
        </w:rPr>
        <w:t xml:space="preserve"> pro případ </w:t>
      </w:r>
      <w:r w:rsidR="004D4FD1" w:rsidRPr="00391430">
        <w:rPr>
          <w:b/>
          <w:sz w:val="28"/>
          <w:szCs w:val="28"/>
        </w:rPr>
        <w:t xml:space="preserve">omezení nebo přerušení </w:t>
      </w:r>
      <w:r w:rsidR="00391430" w:rsidRPr="00391430">
        <w:rPr>
          <w:b/>
          <w:sz w:val="28"/>
          <w:szCs w:val="28"/>
        </w:rPr>
        <w:t xml:space="preserve">  </w:t>
      </w:r>
    </w:p>
    <w:p w:rsidR="00C96FB0" w:rsidRPr="00391430" w:rsidRDefault="004D4FD1" w:rsidP="00391430">
      <w:pPr>
        <w:jc w:val="both"/>
        <w:rPr>
          <w:b/>
          <w:sz w:val="28"/>
          <w:szCs w:val="28"/>
          <w:u w:val="single"/>
        </w:rPr>
      </w:pPr>
      <w:r w:rsidRPr="00391430">
        <w:rPr>
          <w:b/>
          <w:sz w:val="28"/>
          <w:szCs w:val="28"/>
        </w:rPr>
        <w:t>provozu mateřské školy</w:t>
      </w:r>
      <w:r w:rsidRPr="00391430">
        <w:rPr>
          <w:sz w:val="28"/>
          <w:szCs w:val="28"/>
        </w:rPr>
        <w:t xml:space="preserve"> </w:t>
      </w:r>
      <w:r w:rsidRPr="00391430">
        <w:rPr>
          <w:b/>
          <w:sz w:val="28"/>
          <w:szCs w:val="28"/>
        </w:rPr>
        <w:t>po dobu delší než 5 vyučovací</w:t>
      </w:r>
      <w:r w:rsidR="00391430">
        <w:rPr>
          <w:b/>
          <w:sz w:val="28"/>
          <w:szCs w:val="28"/>
        </w:rPr>
        <w:t>ch dnů v kalendářním měsíci-(</w:t>
      </w:r>
      <w:r w:rsidR="00CD393F">
        <w:rPr>
          <w:b/>
          <w:sz w:val="28"/>
          <w:szCs w:val="28"/>
        </w:rPr>
        <w:t xml:space="preserve"> např. prázdninový </w:t>
      </w:r>
      <w:r w:rsidRPr="00391430">
        <w:rPr>
          <w:b/>
          <w:sz w:val="28"/>
          <w:szCs w:val="28"/>
        </w:rPr>
        <w:t xml:space="preserve">provoz). </w:t>
      </w:r>
      <w:r w:rsidRPr="00391430">
        <w:rPr>
          <w:sz w:val="28"/>
          <w:szCs w:val="28"/>
        </w:rPr>
        <w:t>V</w:t>
      </w:r>
      <w:r w:rsidR="00CD393F">
        <w:rPr>
          <w:sz w:val="28"/>
          <w:szCs w:val="28"/>
        </w:rPr>
        <w:t xml:space="preserve"> tomto případě </w:t>
      </w:r>
      <w:r w:rsidRPr="00391430">
        <w:rPr>
          <w:sz w:val="28"/>
          <w:szCs w:val="28"/>
        </w:rPr>
        <w:t xml:space="preserve"> je stanovena </w:t>
      </w:r>
      <w:r w:rsidRPr="00391430">
        <w:rPr>
          <w:b/>
          <w:sz w:val="28"/>
          <w:szCs w:val="28"/>
        </w:rPr>
        <w:t xml:space="preserve">výše úplaty </w:t>
      </w:r>
      <w:r w:rsidR="00391430">
        <w:rPr>
          <w:b/>
          <w:sz w:val="28"/>
          <w:szCs w:val="28"/>
        </w:rPr>
        <w:t>dodatkem</w:t>
      </w:r>
      <w:r w:rsidRPr="00391430">
        <w:rPr>
          <w:sz w:val="28"/>
          <w:szCs w:val="28"/>
        </w:rPr>
        <w:t>. Informace o termínu přerušení nebo omezení provozu školy bude neprodleně a prokazatelným způsobem předána zákonným zás</w:t>
      </w:r>
      <w:r w:rsidR="00CD393F">
        <w:rPr>
          <w:sz w:val="28"/>
          <w:szCs w:val="28"/>
        </w:rPr>
        <w:t xml:space="preserve">tupcům  ředitelkou školy. </w:t>
      </w:r>
      <w:r w:rsidRPr="00391430">
        <w:rPr>
          <w:sz w:val="28"/>
          <w:szCs w:val="28"/>
        </w:rPr>
        <w:t xml:space="preserve">  </w:t>
      </w:r>
    </w:p>
    <w:p w:rsidR="004D4FD1" w:rsidRPr="00391430" w:rsidRDefault="00C96FB0" w:rsidP="00391430">
      <w:pPr>
        <w:jc w:val="both"/>
        <w:rPr>
          <w:sz w:val="28"/>
          <w:szCs w:val="28"/>
        </w:rPr>
      </w:pPr>
      <w:r w:rsidRPr="00391430">
        <w:rPr>
          <w:sz w:val="28"/>
          <w:szCs w:val="28"/>
        </w:rPr>
        <w:t xml:space="preserve">4.2. </w:t>
      </w:r>
      <w:r w:rsidR="004D4FD1" w:rsidRPr="00391430">
        <w:rPr>
          <w:sz w:val="28"/>
          <w:szCs w:val="28"/>
        </w:rPr>
        <w:t xml:space="preserve">U dětí s docházkou podle §34, odst. 9 zákona č.561/2004 Sb. </w:t>
      </w:r>
      <w:r w:rsidR="004D4FD1" w:rsidRPr="00391430">
        <w:rPr>
          <w:b/>
          <w:sz w:val="28"/>
          <w:szCs w:val="28"/>
        </w:rPr>
        <w:t xml:space="preserve">(sdílené </w:t>
      </w:r>
      <w:r w:rsidR="0039205B" w:rsidRPr="00391430">
        <w:rPr>
          <w:b/>
          <w:sz w:val="28"/>
          <w:szCs w:val="28"/>
        </w:rPr>
        <w:t xml:space="preserve">     </w:t>
      </w:r>
      <w:r w:rsidR="004D4FD1" w:rsidRPr="00391430">
        <w:rPr>
          <w:b/>
          <w:sz w:val="28"/>
          <w:szCs w:val="28"/>
        </w:rPr>
        <w:t>místo)</w:t>
      </w:r>
      <w:r w:rsidR="005C7823" w:rsidRPr="00391430">
        <w:rPr>
          <w:b/>
          <w:sz w:val="28"/>
          <w:szCs w:val="28"/>
        </w:rPr>
        <w:t xml:space="preserve"> je stanovena úplata ve výši 225</w:t>
      </w:r>
      <w:r w:rsidR="004D4FD1" w:rsidRPr="00391430">
        <w:rPr>
          <w:b/>
          <w:sz w:val="28"/>
          <w:szCs w:val="28"/>
        </w:rPr>
        <w:t>,- Kč za každý měsíc.</w:t>
      </w:r>
    </w:p>
    <w:p w:rsidR="00C96FB0" w:rsidRPr="00391430" w:rsidRDefault="00C96FB0" w:rsidP="00391430">
      <w:pPr>
        <w:jc w:val="both"/>
        <w:rPr>
          <w:b/>
          <w:sz w:val="28"/>
          <w:szCs w:val="28"/>
        </w:rPr>
      </w:pPr>
      <w:r w:rsidRPr="00391430">
        <w:rPr>
          <w:sz w:val="28"/>
          <w:szCs w:val="28"/>
        </w:rPr>
        <w:t xml:space="preserve">4.3. </w:t>
      </w:r>
      <w:r w:rsidRPr="00391430">
        <w:rPr>
          <w:sz w:val="28"/>
          <w:szCs w:val="28"/>
        </w:rPr>
        <w:t>Platba může být snížena o 50 %</w:t>
      </w:r>
      <w:r w:rsidR="00391430">
        <w:rPr>
          <w:sz w:val="28"/>
          <w:szCs w:val="28"/>
        </w:rPr>
        <w:t>,</w:t>
      </w:r>
      <w:r w:rsidRPr="00391430">
        <w:rPr>
          <w:sz w:val="28"/>
          <w:szCs w:val="28"/>
        </w:rPr>
        <w:t xml:space="preserve"> pokud si rodiče požádají o slevu p</w:t>
      </w:r>
      <w:r w:rsidR="00391430">
        <w:rPr>
          <w:sz w:val="28"/>
          <w:szCs w:val="28"/>
        </w:rPr>
        <w:t>rostřednictvím ředitelky školy, kdy dítě předem omluví</w:t>
      </w:r>
      <w:r w:rsidRPr="00391430">
        <w:rPr>
          <w:sz w:val="28"/>
          <w:szCs w:val="28"/>
        </w:rPr>
        <w:t xml:space="preserve"> z</w:t>
      </w:r>
      <w:r w:rsidR="00391430">
        <w:rPr>
          <w:sz w:val="28"/>
          <w:szCs w:val="28"/>
        </w:rPr>
        <w:t> </w:t>
      </w:r>
      <w:r w:rsidRPr="00391430">
        <w:rPr>
          <w:sz w:val="28"/>
          <w:szCs w:val="28"/>
        </w:rPr>
        <w:t>docházky</w:t>
      </w:r>
      <w:r w:rsidR="00391430">
        <w:rPr>
          <w:sz w:val="28"/>
          <w:szCs w:val="28"/>
        </w:rPr>
        <w:t xml:space="preserve"> na celý měsíc a  dítě je</w:t>
      </w:r>
      <w:r w:rsidR="00CD393F">
        <w:rPr>
          <w:sz w:val="28"/>
          <w:szCs w:val="28"/>
        </w:rPr>
        <w:t xml:space="preserve"> v určeném měsíci </w:t>
      </w:r>
      <w:r w:rsidR="00391430">
        <w:rPr>
          <w:sz w:val="28"/>
          <w:szCs w:val="28"/>
        </w:rPr>
        <w:t xml:space="preserve"> nepřítomné v</w:t>
      </w:r>
      <w:r w:rsidR="00CD393F">
        <w:rPr>
          <w:sz w:val="28"/>
          <w:szCs w:val="28"/>
        </w:rPr>
        <w:t> </w:t>
      </w:r>
      <w:r w:rsidR="00391430">
        <w:rPr>
          <w:sz w:val="28"/>
          <w:szCs w:val="28"/>
        </w:rPr>
        <w:t>MŠ</w:t>
      </w:r>
      <w:r w:rsidR="00CD393F">
        <w:rPr>
          <w:sz w:val="28"/>
          <w:szCs w:val="28"/>
        </w:rPr>
        <w:t xml:space="preserve">. </w:t>
      </w:r>
      <w:r w:rsidR="00391430">
        <w:rPr>
          <w:sz w:val="28"/>
          <w:szCs w:val="28"/>
        </w:rPr>
        <w:t xml:space="preserve"> </w:t>
      </w:r>
    </w:p>
    <w:p w:rsidR="00372889" w:rsidRDefault="00372889" w:rsidP="00BF70EE"/>
    <w:p w:rsidR="00391430" w:rsidRDefault="00391430" w:rsidP="00BF70EE"/>
    <w:p w:rsidR="007A153F" w:rsidRDefault="007A153F" w:rsidP="00BF70EE"/>
    <w:p w:rsidR="007A153F" w:rsidRDefault="007A153F" w:rsidP="00BF70EE"/>
    <w:p w:rsidR="007A153F" w:rsidRDefault="007A153F" w:rsidP="00BF70EE">
      <w:bookmarkStart w:id="0" w:name="_GoBack"/>
      <w:bookmarkEnd w:id="0"/>
    </w:p>
    <w:p w:rsidR="00391430" w:rsidRPr="000219C1" w:rsidRDefault="00391430" w:rsidP="00BF70EE"/>
    <w:p w:rsidR="00BF70EE" w:rsidRPr="00391430" w:rsidRDefault="001365EE" w:rsidP="00391430">
      <w:pPr>
        <w:rPr>
          <w:sz w:val="28"/>
          <w:szCs w:val="28"/>
        </w:rPr>
      </w:pPr>
      <w:r w:rsidRPr="00391430">
        <w:rPr>
          <w:sz w:val="28"/>
          <w:szCs w:val="28"/>
        </w:rPr>
        <w:t>Účinnost od 1. 9. 2024</w:t>
      </w:r>
      <w:r w:rsidR="00BF70EE" w:rsidRPr="00391430">
        <w:rPr>
          <w:sz w:val="28"/>
          <w:szCs w:val="28"/>
        </w:rPr>
        <w:tab/>
      </w:r>
      <w:r w:rsidR="00BF70EE" w:rsidRPr="00391430">
        <w:rPr>
          <w:sz w:val="28"/>
          <w:szCs w:val="28"/>
        </w:rPr>
        <w:tab/>
      </w:r>
      <w:r w:rsidR="00C96FB0" w:rsidRPr="00391430">
        <w:rPr>
          <w:sz w:val="28"/>
          <w:szCs w:val="28"/>
        </w:rPr>
        <w:t xml:space="preserve">        </w:t>
      </w:r>
      <w:r w:rsidR="00BF70EE" w:rsidRPr="00391430">
        <w:rPr>
          <w:sz w:val="28"/>
          <w:szCs w:val="28"/>
        </w:rPr>
        <w:t>-------------------------------------------</w:t>
      </w:r>
      <w:r w:rsidR="00391430" w:rsidRPr="00391430">
        <w:rPr>
          <w:sz w:val="28"/>
          <w:szCs w:val="28"/>
        </w:rPr>
        <w:t>-</w:t>
      </w:r>
    </w:p>
    <w:p w:rsidR="009618B4" w:rsidRPr="00391430" w:rsidRDefault="00BF70EE" w:rsidP="00391430">
      <w:pPr>
        <w:ind w:left="3540" w:firstLine="708"/>
        <w:rPr>
          <w:sz w:val="28"/>
          <w:szCs w:val="28"/>
        </w:rPr>
      </w:pPr>
      <w:r w:rsidRPr="00391430">
        <w:rPr>
          <w:sz w:val="28"/>
          <w:szCs w:val="28"/>
        </w:rPr>
        <w:t xml:space="preserve">Bc. Pavla </w:t>
      </w:r>
      <w:proofErr w:type="spellStart"/>
      <w:r w:rsidRPr="00391430">
        <w:rPr>
          <w:sz w:val="28"/>
          <w:szCs w:val="28"/>
        </w:rPr>
        <w:t>Hřebcová</w:t>
      </w:r>
      <w:proofErr w:type="spellEnd"/>
      <w:r w:rsidRPr="00391430">
        <w:rPr>
          <w:sz w:val="28"/>
          <w:szCs w:val="28"/>
        </w:rPr>
        <w:t>, ředitelka školy</w:t>
      </w:r>
    </w:p>
    <w:p w:rsidR="00543E3F" w:rsidRDefault="00543E3F" w:rsidP="00543E3F"/>
    <w:p w:rsidR="00543E3F" w:rsidRDefault="00543E3F" w:rsidP="00543E3F"/>
    <w:p w:rsidR="00391430" w:rsidRDefault="00391430" w:rsidP="00543E3F"/>
    <w:p w:rsidR="00391430" w:rsidRDefault="00391430" w:rsidP="00543E3F"/>
    <w:p w:rsidR="00543E3F" w:rsidRPr="00543E3F" w:rsidRDefault="0039205B" w:rsidP="00543E3F">
      <w:pPr>
        <w:rPr>
          <w:sz w:val="16"/>
          <w:szCs w:val="16"/>
        </w:rPr>
      </w:pPr>
      <w:r>
        <w:rPr>
          <w:sz w:val="16"/>
          <w:szCs w:val="16"/>
        </w:rPr>
        <w:t xml:space="preserve">*) </w:t>
      </w:r>
      <w:r w:rsidR="00543E3F" w:rsidRPr="00543E3F">
        <w:rPr>
          <w:sz w:val="16"/>
          <w:szCs w:val="16"/>
        </w:rPr>
        <w:t xml:space="preserve">Dokládání nároku na osvobození od úplaty z důvodu příspěvku na </w:t>
      </w:r>
      <w:proofErr w:type="gramStart"/>
      <w:r w:rsidR="00543E3F" w:rsidRPr="00543E3F">
        <w:rPr>
          <w:sz w:val="16"/>
          <w:szCs w:val="16"/>
        </w:rPr>
        <w:t>dítě : Žadatel</w:t>
      </w:r>
      <w:proofErr w:type="gramEnd"/>
      <w:r w:rsidR="00543E3F" w:rsidRPr="00543E3F">
        <w:rPr>
          <w:sz w:val="16"/>
          <w:szCs w:val="16"/>
        </w:rPr>
        <w:t xml:space="preserve"> obdrží oznámení o přiznání dávky a následně pak každé tři měsíce dokládá úřadu práce výši příjmů. Pokud příjmy odpovídají nároku na dávku, dávka pokračuje, úřad žádné další potvrzení nevydává.</w:t>
      </w:r>
    </w:p>
    <w:p w:rsidR="00543E3F" w:rsidRPr="00543E3F" w:rsidRDefault="00543E3F" w:rsidP="00543E3F">
      <w:pPr>
        <w:suppressAutoHyphens/>
        <w:rPr>
          <w:sz w:val="16"/>
          <w:szCs w:val="16"/>
        </w:rPr>
      </w:pPr>
      <w:r w:rsidRPr="00543E3F">
        <w:rPr>
          <w:sz w:val="16"/>
          <w:szCs w:val="16"/>
        </w:rPr>
        <w:t>Rozhodnutí o odpuštění úplaty stanoví ředitelka školy na základě oznámení o přiznání dávky a  je stanoveno na celý školní rok s upozorněním, že zákonný zástupce je povinen škole bezodkladně oznámit, pokud přestane přídavek pobírat.</w:t>
      </w:r>
    </w:p>
    <w:p w:rsidR="00543E3F" w:rsidRDefault="00543E3F" w:rsidP="00543E3F"/>
    <w:p w:rsidR="00754CD7" w:rsidRDefault="00754CD7" w:rsidP="00543E3F"/>
    <w:p w:rsidR="00754CD7" w:rsidRPr="008B2379" w:rsidRDefault="00754CD7" w:rsidP="00754CD7">
      <w:pPr>
        <w:pStyle w:val="Bezmezer"/>
        <w:jc w:val="center"/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</w:pPr>
      <w:r w:rsidRPr="008B2379">
        <w:rPr>
          <w:rFonts w:ascii="Times New Roman" w:hAnsi="Times New Roman" w:cs="Times New Roman"/>
          <w:b/>
          <w:bCs/>
          <w:sz w:val="24"/>
          <w:szCs w:val="24"/>
        </w:rPr>
        <w:t xml:space="preserve">Stanovení výše úplaty za využívání mateřské školy a školní družiny v rámci </w:t>
      </w:r>
      <w:r w:rsidRPr="008B2379"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Základní a mateřské školy Řenče, okres Plzeň – jih, příspěvkové organizace, Řenče 44, 334 01 Přeštice pro školní rok 2024/2025</w:t>
      </w:r>
      <w:r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  <w:t>.</w:t>
      </w:r>
    </w:p>
    <w:p w:rsidR="00754CD7" w:rsidRDefault="00754CD7" w:rsidP="00754CD7">
      <w:pPr>
        <w:pStyle w:val="Bezmezer"/>
        <w:jc w:val="center"/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</w:pPr>
    </w:p>
    <w:p w:rsidR="00754CD7" w:rsidRDefault="00754CD7" w:rsidP="00754CD7">
      <w:pPr>
        <w:pStyle w:val="Bezmezer"/>
        <w:jc w:val="center"/>
        <w:rPr>
          <w:rFonts w:ascii="Times New Roman" w:hAnsi="Times New Roman" w:cs="Times New Roman"/>
          <w:b/>
          <w:bCs/>
          <w:color w:val="3E3E3E"/>
          <w:sz w:val="24"/>
          <w:szCs w:val="24"/>
          <w:shd w:val="clear" w:color="auto" w:fill="FFFFFF"/>
        </w:rPr>
      </w:pPr>
    </w:p>
    <w:p w:rsidR="00754CD7" w:rsidRPr="00EE4C31" w:rsidRDefault="00754CD7" w:rsidP="00754CD7">
      <w:pPr>
        <w:pStyle w:val="Bezmezer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4C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 souvislosti s novelou § 123 </w:t>
      </w:r>
      <w:proofErr w:type="gramStart"/>
      <w:r w:rsidRPr="00EE4C31">
        <w:rPr>
          <w:rFonts w:ascii="Times New Roman" w:hAnsi="Times New Roman" w:cs="Times New Roman"/>
          <w:sz w:val="24"/>
          <w:szCs w:val="24"/>
          <w:shd w:val="clear" w:color="auto" w:fill="FFFFFF"/>
        </w:rPr>
        <w:t>odst.4 zákona</w:t>
      </w:r>
      <w:proofErr w:type="gramEnd"/>
      <w:r w:rsidRPr="00EE4C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č. 561/2004 Sb., o předškolním, základním, středním, vyšším odborném a jiném vzdělávání (školský zákon), ve znění pozdějších předpisů a v návaznosti na novelu č. 423/2023 Sb. se změnou vyhlášky č. 14/2005 Sb., o předškolním vzdělávání, ve znění pozdějších předpisů, a vyhlášky č. 74/2005</w:t>
      </w:r>
    </w:p>
    <w:p w:rsidR="00754CD7" w:rsidRPr="00EE4C31" w:rsidRDefault="00754CD7" w:rsidP="00754CD7">
      <w:pPr>
        <w:pStyle w:val="Bezmezer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54CD7" w:rsidRPr="00EE4C31" w:rsidRDefault="00754CD7" w:rsidP="00754CD7">
      <w:pPr>
        <w:pStyle w:val="Bezmezer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4C31">
        <w:rPr>
          <w:rFonts w:ascii="Times New Roman" w:hAnsi="Times New Roman" w:cs="Times New Roman"/>
          <w:sz w:val="24"/>
          <w:szCs w:val="24"/>
          <w:shd w:val="clear" w:color="auto" w:fill="FFFFFF"/>
        </w:rPr>
        <w:t>stanovuji</w:t>
      </w:r>
    </w:p>
    <w:p w:rsidR="00754CD7" w:rsidRPr="00EE4C31" w:rsidRDefault="00754CD7" w:rsidP="00754CD7">
      <w:pPr>
        <w:pStyle w:val="Bezmezer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54CD7" w:rsidRPr="00EE4C31" w:rsidRDefault="00754CD7" w:rsidP="00754CD7">
      <w:pPr>
        <w:pStyle w:val="Bezmezer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4C31">
        <w:rPr>
          <w:rFonts w:ascii="Times New Roman" w:hAnsi="Times New Roman" w:cs="Times New Roman"/>
          <w:sz w:val="24"/>
          <w:szCs w:val="24"/>
          <w:shd w:val="clear" w:color="auto" w:fill="FFFFFF"/>
        </w:rPr>
        <w:t>v souvislosti s usnesením § 99 odstavce 2 zákona č. 128/2000 Sb., zákona o obcích ve znění pozdějších předpisů, za zřizovatele výše uvedeného školského zařízení, kterým je Obec Řenče, pro školní rok 2024/2025 tyto měsíční výše úplaty za užívání mateřské školy a školní družiny:</w:t>
      </w:r>
    </w:p>
    <w:p w:rsidR="00754CD7" w:rsidRPr="00EE4C31" w:rsidRDefault="00754CD7" w:rsidP="00754CD7">
      <w:pPr>
        <w:pStyle w:val="Bezmezer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54CD7" w:rsidRPr="00EE4C31" w:rsidRDefault="00754CD7" w:rsidP="00754CD7">
      <w:pPr>
        <w:pStyle w:val="Odstavecseseznamem"/>
        <w:numPr>
          <w:ilvl w:val="0"/>
          <w:numId w:val="15"/>
        </w:numPr>
        <w:ind w:left="284"/>
        <w:jc w:val="both"/>
        <w:rPr>
          <w:b/>
        </w:rPr>
      </w:pPr>
      <w:r w:rsidRPr="00EE4C31">
        <w:rPr>
          <w:b/>
        </w:rPr>
        <w:t>Výši úplaty za předškolní vzdělávání dítěte v MŠ Řenče ve výši 450,- Kč za měsíc.</w:t>
      </w:r>
      <w:r w:rsidRPr="00EE4C31">
        <w:t xml:space="preserve"> </w:t>
      </w:r>
    </w:p>
    <w:p w:rsidR="00754CD7" w:rsidRPr="00EE4C31" w:rsidRDefault="00754CD7" w:rsidP="00754CD7">
      <w:pPr>
        <w:pStyle w:val="Odstavecseseznamem"/>
        <w:ind w:left="284"/>
        <w:jc w:val="both"/>
        <w:rPr>
          <w:b/>
        </w:rPr>
      </w:pPr>
      <w:r w:rsidRPr="00EE4C31">
        <w:t>Úplata se pro příslušný školní rok stanoví pro všechny děti v tomtéž druhu provozu mateřské školy ve stejné měsíční výši.</w:t>
      </w:r>
    </w:p>
    <w:p w:rsidR="00754CD7" w:rsidRPr="00EE4C31" w:rsidRDefault="00754CD7" w:rsidP="00754CD7">
      <w:pPr>
        <w:pStyle w:val="Odstavecseseznamem"/>
        <w:numPr>
          <w:ilvl w:val="0"/>
          <w:numId w:val="15"/>
        </w:numPr>
        <w:ind w:left="284"/>
        <w:rPr>
          <w:b/>
        </w:rPr>
      </w:pPr>
      <w:r w:rsidRPr="00EE4C31">
        <w:rPr>
          <w:b/>
        </w:rPr>
        <w:t xml:space="preserve">Zvláštní výše úplaty pro MŠ je stanovena v těchto případech: </w:t>
      </w:r>
    </w:p>
    <w:p w:rsidR="00754CD7" w:rsidRPr="00EE4C31" w:rsidRDefault="00754CD7" w:rsidP="00754CD7">
      <w:pPr>
        <w:pStyle w:val="Odstavecseseznamem"/>
        <w:numPr>
          <w:ilvl w:val="1"/>
          <w:numId w:val="15"/>
        </w:numPr>
        <w:jc w:val="both"/>
      </w:pPr>
      <w:r w:rsidRPr="00EE4C31">
        <w:t xml:space="preserve"> U dětí s docházkou podle §34, odst. 9 zákona č.561/2004 Sb. (sdílené místo) je stanovena úplata ve výši 2</w:t>
      </w:r>
      <w:r>
        <w:t>25</w:t>
      </w:r>
      <w:r w:rsidRPr="00EE4C31">
        <w:t>,- Kč za každý měsíc.</w:t>
      </w:r>
    </w:p>
    <w:p w:rsidR="00754CD7" w:rsidRPr="003C3AC8" w:rsidRDefault="00754CD7" w:rsidP="00754CD7">
      <w:pPr>
        <w:pStyle w:val="Odstavecseseznamem"/>
        <w:numPr>
          <w:ilvl w:val="1"/>
          <w:numId w:val="15"/>
        </w:numPr>
        <w:jc w:val="both"/>
        <w:rPr>
          <w:b/>
        </w:rPr>
      </w:pPr>
      <w:r w:rsidRPr="003C3AC8">
        <w:rPr>
          <w:b/>
        </w:rPr>
        <w:t xml:space="preserve"> </w:t>
      </w:r>
      <w:r>
        <w:t xml:space="preserve">Platba může být snížena o </w:t>
      </w:r>
      <w:proofErr w:type="gramStart"/>
      <w:r>
        <w:t>50 % pokud</w:t>
      </w:r>
      <w:proofErr w:type="gramEnd"/>
      <w:r>
        <w:t xml:space="preserve"> si rodiče požádají o slevu prostřednictvím ředitelky školy a jejich dítě nedochází a je omluveno z docházky do MŠ celý měsíc.</w:t>
      </w:r>
    </w:p>
    <w:p w:rsidR="00754CD7" w:rsidRPr="003C3AC8" w:rsidRDefault="00754CD7" w:rsidP="00754CD7">
      <w:pPr>
        <w:pStyle w:val="Odstavecseseznamem"/>
        <w:numPr>
          <w:ilvl w:val="1"/>
          <w:numId w:val="15"/>
        </w:numPr>
        <w:jc w:val="both"/>
        <w:rPr>
          <w:b/>
        </w:rPr>
      </w:pPr>
      <w:r>
        <w:t xml:space="preserve"> Osvobození od úplaty je na základě příslušných zákonných předpisů (Př.: Bezúplatné</w:t>
      </w:r>
      <w:r w:rsidRPr="00617706">
        <w:t xml:space="preserve"> vzdělávání v p</w:t>
      </w:r>
      <w:r>
        <w:t xml:space="preserve">osledním ročníku a OŠD. </w:t>
      </w:r>
      <w:r w:rsidRPr="00617706">
        <w:t>Osvobozen</w:t>
      </w:r>
      <w:r>
        <w:t>í</w:t>
      </w:r>
      <w:r w:rsidRPr="00617706">
        <w:t xml:space="preserve"> v případě poskytování příspěvku na péči</w:t>
      </w:r>
      <w:r>
        <w:t xml:space="preserve"> o nezaopatřené dítě</w:t>
      </w:r>
      <w:r w:rsidRPr="00617706">
        <w:t xml:space="preserve"> v případě pobírá</w:t>
      </w:r>
      <w:r>
        <w:t>ní dávek</w:t>
      </w:r>
      <w:r w:rsidRPr="00617706">
        <w:t xml:space="preserve"> pěstounské péče</w:t>
      </w:r>
      <w:r>
        <w:t>.</w:t>
      </w:r>
    </w:p>
    <w:p w:rsidR="00754CD7" w:rsidRPr="004D15CB" w:rsidRDefault="00754CD7" w:rsidP="00754CD7">
      <w:pPr>
        <w:pStyle w:val="Odstavecseseznamem"/>
        <w:numPr>
          <w:ilvl w:val="0"/>
          <w:numId w:val="15"/>
        </w:numPr>
        <w:ind w:left="284"/>
        <w:rPr>
          <w:b/>
        </w:rPr>
      </w:pPr>
      <w:r w:rsidRPr="004D15CB">
        <w:rPr>
          <w:b/>
        </w:rPr>
        <w:t>Výši úplaty za zájmové vzdělávání ve školní družině ve výši 150,- Kč za každý měsíc:</w:t>
      </w:r>
    </w:p>
    <w:p w:rsidR="00754CD7" w:rsidRDefault="00754CD7" w:rsidP="00754CD7">
      <w:pPr>
        <w:pStyle w:val="Odstavecseseznamem"/>
        <w:numPr>
          <w:ilvl w:val="1"/>
          <w:numId w:val="15"/>
        </w:numPr>
        <w:jc w:val="both"/>
      </w:pPr>
      <w:r>
        <w:t xml:space="preserve"> </w:t>
      </w:r>
      <w:r w:rsidRPr="003C3AC8">
        <w:t>Snížení</w:t>
      </w:r>
      <w:r w:rsidRPr="00102E10">
        <w:t xml:space="preserve"> úplaty </w:t>
      </w:r>
      <w:r>
        <w:t xml:space="preserve">za zájmové vzdělávání </w:t>
      </w:r>
      <w:r w:rsidRPr="00102E10">
        <w:t xml:space="preserve">bude stanoveno </w:t>
      </w:r>
      <w:r>
        <w:t xml:space="preserve">Směrnicí </w:t>
      </w:r>
      <w:r w:rsidRPr="00102E10">
        <w:t>na základě zákonných předpi</w:t>
      </w:r>
      <w:r>
        <w:t>s</w:t>
      </w:r>
      <w:r w:rsidRPr="00102E10">
        <w:t xml:space="preserve">ů </w:t>
      </w:r>
      <w:r>
        <w:t>(viz 2.3.).</w:t>
      </w:r>
    </w:p>
    <w:p w:rsidR="00754CD7" w:rsidRPr="003C3AC8" w:rsidRDefault="00754CD7" w:rsidP="00754CD7">
      <w:pPr>
        <w:pStyle w:val="Odstavecseseznamem"/>
        <w:numPr>
          <w:ilvl w:val="0"/>
          <w:numId w:val="15"/>
        </w:numPr>
        <w:ind w:left="284"/>
      </w:pPr>
      <w:r w:rsidRPr="004D15CB">
        <w:rPr>
          <w:b/>
        </w:rPr>
        <w:t>Pokud dojde v kalendářním měsíci k omezení nebo přerušení provozu mateřské školy nebo školní družiny:</w:t>
      </w:r>
    </w:p>
    <w:p w:rsidR="00754CD7" w:rsidRDefault="00754CD7" w:rsidP="00754CD7">
      <w:pPr>
        <w:pStyle w:val="Odstavecseseznamem"/>
        <w:numPr>
          <w:ilvl w:val="1"/>
          <w:numId w:val="15"/>
        </w:numPr>
        <w:jc w:val="both"/>
      </w:pPr>
      <w:r>
        <w:t xml:space="preserve"> Na dobu kratší nebo rovnu 5 vyučovacím dnům, úplata se nesnižuje. </w:t>
      </w:r>
    </w:p>
    <w:p w:rsidR="00754CD7" w:rsidRDefault="00754CD7" w:rsidP="00754CD7">
      <w:pPr>
        <w:pStyle w:val="Odstavecseseznamem"/>
        <w:numPr>
          <w:ilvl w:val="1"/>
          <w:numId w:val="15"/>
        </w:numPr>
        <w:jc w:val="both"/>
      </w:pPr>
      <w:r>
        <w:t xml:space="preserve"> Jestliže je však omezení nebo přerušení provozu po dobu delší než 5 vyučovacích dnů, sníží se měsíční výše úplaty poměrně k omezení nebo přerušení provozu.  </w:t>
      </w:r>
    </w:p>
    <w:p w:rsidR="00754CD7" w:rsidRDefault="00754CD7" w:rsidP="00754CD7">
      <w:pPr>
        <w:pStyle w:val="Odstavecseseznamem"/>
        <w:ind w:left="1080"/>
        <w:jc w:val="both"/>
      </w:pPr>
      <w:r>
        <w:t>O snížené měsíční výši úplaty je ředitel povinen vhodným způsobem informovat zákonné zástupce. O snížené měsíční výši úplaty nerozhoduje zřizovatel, neboť snížení nastane automaticky (podle rozsahu).</w:t>
      </w:r>
    </w:p>
    <w:p w:rsidR="00754CD7" w:rsidRPr="000219C1" w:rsidRDefault="00754CD7" w:rsidP="00754CD7">
      <w:pPr>
        <w:pStyle w:val="Odstavecseseznamem"/>
        <w:ind w:left="1080"/>
        <w:jc w:val="both"/>
      </w:pPr>
    </w:p>
    <w:p w:rsidR="00754CD7" w:rsidRPr="008E309E" w:rsidRDefault="00754CD7" w:rsidP="00754CD7">
      <w:pPr>
        <w:pStyle w:val="Prosttext1"/>
        <w:jc w:val="both"/>
        <w:rPr>
          <w:rFonts w:ascii="Times New Roman" w:hAnsi="Times New Roman"/>
          <w:b/>
          <w:sz w:val="24"/>
          <w:szCs w:val="24"/>
        </w:rPr>
      </w:pPr>
      <w:r w:rsidRPr="008E309E">
        <w:rPr>
          <w:rFonts w:ascii="Times New Roman" w:hAnsi="Times New Roman"/>
          <w:b/>
          <w:sz w:val="24"/>
          <w:szCs w:val="24"/>
        </w:rPr>
        <w:t xml:space="preserve">Výše úplaty a další podmínky (informace) k platbám zveřejní ředitelka školy ve Směrnici o úplatě za předškolní vzdělávání a ve Směrnici za zájmové vzdělávání ve školní družině na období školního roku na přístupném místě ve škole nejpozději do 30. června předcházejícího školního roku. </w:t>
      </w:r>
    </w:p>
    <w:p w:rsidR="00754CD7" w:rsidRDefault="00754CD7" w:rsidP="00543E3F"/>
    <w:sectPr w:rsidR="00754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54E9F"/>
    <w:multiLevelType w:val="hybridMultilevel"/>
    <w:tmpl w:val="D0108A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94421"/>
    <w:multiLevelType w:val="multilevel"/>
    <w:tmpl w:val="C0F2A0C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3BF0D0A"/>
    <w:multiLevelType w:val="hybridMultilevel"/>
    <w:tmpl w:val="B6F461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B7BE4"/>
    <w:multiLevelType w:val="multilevel"/>
    <w:tmpl w:val="C0F2A0C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2716200"/>
    <w:multiLevelType w:val="multilevel"/>
    <w:tmpl w:val="C0F2A0C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7403EB3"/>
    <w:multiLevelType w:val="multilevel"/>
    <w:tmpl w:val="4B161B8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97B45B7"/>
    <w:multiLevelType w:val="hybridMultilevel"/>
    <w:tmpl w:val="A40A9A28"/>
    <w:lvl w:ilvl="0" w:tplc="62E0A1FA">
      <w:start w:val="3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B83FFB"/>
    <w:multiLevelType w:val="hybridMultilevel"/>
    <w:tmpl w:val="30D814E0"/>
    <w:lvl w:ilvl="0" w:tplc="4962C66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96F45"/>
    <w:multiLevelType w:val="multilevel"/>
    <w:tmpl w:val="F348BD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0" w15:restartNumberingAfterBreak="0">
    <w:nsid w:val="57B6279A"/>
    <w:multiLevelType w:val="hybridMultilevel"/>
    <w:tmpl w:val="9AB6E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B326FF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D4B6C"/>
    <w:multiLevelType w:val="multilevel"/>
    <w:tmpl w:val="C0F2A0C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62E06DF"/>
    <w:multiLevelType w:val="hybridMultilevel"/>
    <w:tmpl w:val="B51C9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84EAD"/>
    <w:multiLevelType w:val="hybridMultilevel"/>
    <w:tmpl w:val="FC5872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10"/>
  </w:num>
  <w:num w:numId="12">
    <w:abstractNumId w:val="3"/>
  </w:num>
  <w:num w:numId="13">
    <w:abstractNumId w:val="8"/>
  </w:num>
  <w:num w:numId="14">
    <w:abstractNumId w:val="7"/>
  </w:num>
  <w:num w:numId="15">
    <w:abstractNumId w:val="9"/>
  </w:num>
  <w:num w:numId="16">
    <w:abstractNumId w:val="5"/>
  </w:num>
  <w:num w:numId="17">
    <w:abstractNumId w:val="11"/>
  </w:num>
  <w:num w:numId="18">
    <w:abstractNumId w:val="0"/>
  </w:num>
  <w:num w:numId="19">
    <w:abstractNumId w:val="6"/>
  </w:num>
  <w:num w:numId="20">
    <w:abstractNumId w:val="13"/>
  </w:num>
  <w:num w:numId="21">
    <w:abstractNumId w:val="4"/>
  </w:num>
  <w:num w:numId="22">
    <w:abstractNumId w:val="1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7B7"/>
    <w:rsid w:val="00007F4B"/>
    <w:rsid w:val="00025547"/>
    <w:rsid w:val="000305B2"/>
    <w:rsid w:val="00071A22"/>
    <w:rsid w:val="00113F40"/>
    <w:rsid w:val="001365EE"/>
    <w:rsid w:val="003672AA"/>
    <w:rsid w:val="00371F50"/>
    <w:rsid w:val="00372889"/>
    <w:rsid w:val="00391430"/>
    <w:rsid w:val="0039205B"/>
    <w:rsid w:val="003B1C9D"/>
    <w:rsid w:val="004D4FD1"/>
    <w:rsid w:val="004D781F"/>
    <w:rsid w:val="00543E3F"/>
    <w:rsid w:val="005C618A"/>
    <w:rsid w:val="005C7823"/>
    <w:rsid w:val="00754CD7"/>
    <w:rsid w:val="007A153F"/>
    <w:rsid w:val="007D3595"/>
    <w:rsid w:val="009618B4"/>
    <w:rsid w:val="00AA37B7"/>
    <w:rsid w:val="00AC3BA2"/>
    <w:rsid w:val="00B0730C"/>
    <w:rsid w:val="00B57F79"/>
    <w:rsid w:val="00B67D66"/>
    <w:rsid w:val="00BF70EE"/>
    <w:rsid w:val="00C96FB0"/>
    <w:rsid w:val="00CD393F"/>
    <w:rsid w:val="00CF074E"/>
    <w:rsid w:val="00EB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AE54"/>
  <w15:chartTrackingRefBased/>
  <w15:docId w15:val="{5378C288-4672-4B95-98B6-2BB2E575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3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72AA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672AA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672AA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672AA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672AA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3672AA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3672AA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3672AA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72AA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72AA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3672AA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3672AA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rsid w:val="003672AA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dpis5Char">
    <w:name w:val="Nadpis 5 Char"/>
    <w:basedOn w:val="Standardnpsmoodstavce"/>
    <w:link w:val="Nadpis5"/>
    <w:uiPriority w:val="9"/>
    <w:rsid w:val="003672AA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3672AA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dpis7Char">
    <w:name w:val="Nadpis 7 Char"/>
    <w:basedOn w:val="Standardnpsmoodstavce"/>
    <w:link w:val="Nadpis7"/>
    <w:uiPriority w:val="9"/>
    <w:rsid w:val="003672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3672A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72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672AA"/>
    <w:pPr>
      <w:spacing w:after="200"/>
    </w:pPr>
    <w:rPr>
      <w:i/>
      <w:iCs/>
      <w:color w:val="44546A" w:themeColor="text2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672AA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72AA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72AA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nadpisChar">
    <w:name w:val="Podnadpis Char"/>
    <w:basedOn w:val="Standardnpsmoodstavce"/>
    <w:link w:val="Podnadpis"/>
    <w:uiPriority w:val="11"/>
    <w:rsid w:val="003672AA"/>
    <w:rPr>
      <w:color w:val="5A5A5A" w:themeColor="text1" w:themeTint="A5"/>
      <w:spacing w:val="10"/>
    </w:rPr>
  </w:style>
  <w:style w:type="character" w:styleId="Siln">
    <w:name w:val="Strong"/>
    <w:basedOn w:val="Standardnpsmoodstavce"/>
    <w:uiPriority w:val="22"/>
    <w:qFormat/>
    <w:rsid w:val="003672AA"/>
    <w:rPr>
      <w:b/>
      <w:bCs/>
      <w:color w:val="000000" w:themeColor="text1"/>
    </w:rPr>
  </w:style>
  <w:style w:type="character" w:styleId="Zdraznn">
    <w:name w:val="Emphasis"/>
    <w:basedOn w:val="Standardnpsmoodstavce"/>
    <w:uiPriority w:val="20"/>
    <w:qFormat/>
    <w:rsid w:val="003672AA"/>
    <w:rPr>
      <w:i/>
      <w:iCs/>
      <w:color w:val="auto"/>
    </w:rPr>
  </w:style>
  <w:style w:type="paragraph" w:styleId="Bezmezer">
    <w:name w:val="No Spacing"/>
    <w:uiPriority w:val="1"/>
    <w:qFormat/>
    <w:rsid w:val="003672A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672A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672AA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3672AA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72AA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72AA"/>
    <w:rPr>
      <w:color w:val="000000" w:themeColor="text1"/>
      <w:shd w:val="clear" w:color="auto" w:fill="F2F2F2" w:themeFill="background1" w:themeFillShade="F2"/>
    </w:rPr>
  </w:style>
  <w:style w:type="character" w:styleId="Zdraznnjemn">
    <w:name w:val="Subtle Emphasis"/>
    <w:basedOn w:val="Standardnpsmoodstavce"/>
    <w:uiPriority w:val="19"/>
    <w:qFormat/>
    <w:rsid w:val="003672AA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3672AA"/>
    <w:rPr>
      <w:b/>
      <w:bCs/>
      <w:i/>
      <w:iCs/>
      <w:caps/>
    </w:rPr>
  </w:style>
  <w:style w:type="character" w:styleId="Odkazjemn">
    <w:name w:val="Subtle Reference"/>
    <w:basedOn w:val="Standardnpsmoodstavce"/>
    <w:uiPriority w:val="31"/>
    <w:qFormat/>
    <w:rsid w:val="003672AA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3672AA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3672AA"/>
    <w:rPr>
      <w:b w:val="0"/>
      <w:bCs w:val="0"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672AA"/>
    <w:pPr>
      <w:outlineLvl w:val="9"/>
    </w:pPr>
  </w:style>
  <w:style w:type="paragraph" w:styleId="Prosttext">
    <w:name w:val="Plain Text"/>
    <w:basedOn w:val="Normln"/>
    <w:link w:val="ProsttextChar"/>
    <w:unhideWhenUsed/>
    <w:rsid w:val="00BF70EE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BF70EE"/>
    <w:rPr>
      <w:rFonts w:ascii="Consolas" w:eastAsia="Times New Roman" w:hAnsi="Consolas" w:cs="Consolas"/>
      <w:sz w:val="21"/>
      <w:szCs w:val="21"/>
      <w:lang w:eastAsia="cs-CZ"/>
    </w:rPr>
  </w:style>
  <w:style w:type="paragraph" w:customStyle="1" w:styleId="Prosttext1">
    <w:name w:val="Prostý text1"/>
    <w:basedOn w:val="Normln"/>
    <w:rsid w:val="00BF70E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</w:rPr>
  </w:style>
  <w:style w:type="character" w:styleId="Hypertextovodkaz">
    <w:name w:val="Hyperlink"/>
    <w:uiPriority w:val="99"/>
    <w:unhideWhenUsed/>
    <w:rsid w:val="00BF70EE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28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288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rence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934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cp:lastPrinted>2024-06-10T08:55:00Z</cp:lastPrinted>
  <dcterms:created xsi:type="dcterms:W3CDTF">2024-05-23T20:00:00Z</dcterms:created>
  <dcterms:modified xsi:type="dcterms:W3CDTF">2024-06-10T09:20:00Z</dcterms:modified>
</cp:coreProperties>
</file>